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E912E" w14:textId="742AD5D1" w:rsidR="006314F8" w:rsidRDefault="00A25010">
      <w:bookmarkStart w:id="0" w:name="_GoBack"/>
      <w:bookmarkEnd w:id="0"/>
      <w:r>
        <w:rPr>
          <w:rFonts w:hint="eastAsia"/>
        </w:rPr>
        <w:t>各位</w:t>
      </w:r>
    </w:p>
    <w:p w14:paraId="27FCFB96" w14:textId="42CD3B08" w:rsidR="00535F02" w:rsidRDefault="00A25010" w:rsidP="00535F02">
      <w:pPr>
        <w:jc w:val="center"/>
      </w:pPr>
      <w:r>
        <w:rPr>
          <w:rFonts w:hint="eastAsia"/>
        </w:rPr>
        <w:t>学年別大会の参加</w:t>
      </w:r>
      <w:r w:rsidR="00FE3EAE">
        <w:rPr>
          <w:rFonts w:hint="eastAsia"/>
        </w:rPr>
        <w:t>資格</w:t>
      </w:r>
      <w:r>
        <w:rPr>
          <w:rFonts w:hint="eastAsia"/>
        </w:rPr>
        <w:t>の変更について</w:t>
      </w:r>
    </w:p>
    <w:p w14:paraId="40E26CDD" w14:textId="71FF567B" w:rsidR="00535F02" w:rsidRDefault="00535F02" w:rsidP="00535F02">
      <w:pPr>
        <w:jc w:val="right"/>
      </w:pPr>
      <w:r>
        <w:rPr>
          <w:rFonts w:hint="eastAsia"/>
        </w:rPr>
        <w:t>佐倉和明</w:t>
      </w:r>
    </w:p>
    <w:p w14:paraId="53AD676A" w14:textId="1E08C54B" w:rsidR="00A25010" w:rsidRDefault="00A25010" w:rsidP="00A25010">
      <w:pPr>
        <w:jc w:val="left"/>
      </w:pPr>
      <w:r>
        <w:rPr>
          <w:rFonts w:hint="eastAsia"/>
        </w:rPr>
        <w:t>令和3年度の学年別大会の参加</w:t>
      </w:r>
      <w:r w:rsidR="00FE3EAE">
        <w:rPr>
          <w:rFonts w:hint="eastAsia"/>
        </w:rPr>
        <w:t>資格</w:t>
      </w:r>
      <w:r>
        <w:rPr>
          <w:rFonts w:hint="eastAsia"/>
        </w:rPr>
        <w:t>を変更いたしました。</w:t>
      </w:r>
      <w:r w:rsidR="00FE3EAE">
        <w:rPr>
          <w:rFonts w:hint="eastAsia"/>
        </w:rPr>
        <w:t>以下ご説明いたします。</w:t>
      </w:r>
    </w:p>
    <w:p w14:paraId="07842AB5" w14:textId="77777777" w:rsidR="00300784" w:rsidRDefault="00300784" w:rsidP="00535F02">
      <w:pPr>
        <w:jc w:val="left"/>
      </w:pPr>
    </w:p>
    <w:p w14:paraId="0E88B033" w14:textId="1D7CC483" w:rsidR="00535F02" w:rsidRPr="00865B64" w:rsidRDefault="00384475" w:rsidP="00535F02">
      <w:pPr>
        <w:jc w:val="left"/>
        <w:rPr>
          <w:b/>
          <w:bCs/>
        </w:rPr>
      </w:pPr>
      <w:r>
        <w:rPr>
          <w:rFonts w:hint="eastAsia"/>
          <w:b/>
          <w:bCs/>
        </w:rPr>
        <w:t>１．</w:t>
      </w:r>
      <w:r w:rsidR="00A25010" w:rsidRPr="00865B64">
        <w:rPr>
          <w:rFonts w:hint="eastAsia"/>
          <w:b/>
          <w:bCs/>
        </w:rPr>
        <w:t>変更</w:t>
      </w:r>
      <w:r w:rsidR="00DF6D00">
        <w:rPr>
          <w:rFonts w:hint="eastAsia"/>
          <w:b/>
          <w:bCs/>
        </w:rPr>
        <w:t>を検討する発端</w:t>
      </w:r>
    </w:p>
    <w:p w14:paraId="355289F9" w14:textId="0BB7CE22" w:rsidR="00E3519C" w:rsidRDefault="00535F02" w:rsidP="005121D6">
      <w:pPr>
        <w:jc w:val="left"/>
      </w:pPr>
      <w:r>
        <w:rPr>
          <w:rFonts w:hint="eastAsia"/>
        </w:rPr>
        <w:t>日本スポーツ協会</w:t>
      </w:r>
      <w:r w:rsidR="00A25010">
        <w:rPr>
          <w:rFonts w:hint="eastAsia"/>
        </w:rPr>
        <w:t>に対していくつかの相談が寄せられた中に</w:t>
      </w:r>
      <w:r w:rsidR="000617E0">
        <w:rPr>
          <w:rFonts w:hint="eastAsia"/>
        </w:rPr>
        <w:t>試合</w:t>
      </w:r>
      <w:r w:rsidR="00A6465C">
        <w:rPr>
          <w:rFonts w:hint="eastAsia"/>
        </w:rPr>
        <w:t>参加</w:t>
      </w:r>
      <w:r w:rsidR="000617E0">
        <w:rPr>
          <w:rFonts w:hint="eastAsia"/>
        </w:rPr>
        <w:t>に対する</w:t>
      </w:r>
      <w:r w:rsidR="00A25010">
        <w:rPr>
          <w:rFonts w:hint="eastAsia"/>
        </w:rPr>
        <w:t>相談が</w:t>
      </w:r>
      <w:r w:rsidR="00A6465C">
        <w:rPr>
          <w:rFonts w:hint="eastAsia"/>
        </w:rPr>
        <w:t>ありました</w:t>
      </w:r>
      <w:r w:rsidR="00A25010">
        <w:rPr>
          <w:rFonts w:hint="eastAsia"/>
        </w:rPr>
        <w:t>。</w:t>
      </w:r>
    </w:p>
    <w:p w14:paraId="3BC61F93" w14:textId="702A89E7" w:rsidR="005121D6" w:rsidRDefault="00A6465C" w:rsidP="00B77C6F">
      <w:pPr>
        <w:pStyle w:val="a3"/>
        <w:numPr>
          <w:ilvl w:val="0"/>
          <w:numId w:val="8"/>
        </w:numPr>
        <w:ind w:leftChars="0"/>
        <w:jc w:val="left"/>
      </w:pPr>
      <w:r w:rsidRPr="00A6465C">
        <w:rPr>
          <w:rFonts w:hint="eastAsia"/>
        </w:rPr>
        <w:t>チームを移籍することに</w:t>
      </w:r>
      <w:r w:rsidR="00026FC7">
        <w:rPr>
          <w:rFonts w:hint="eastAsia"/>
        </w:rPr>
        <w:t>よる</w:t>
      </w:r>
      <w:r w:rsidRPr="00A6465C">
        <w:rPr>
          <w:rFonts w:hint="eastAsia"/>
        </w:rPr>
        <w:t>強化指定選手</w:t>
      </w:r>
      <w:r>
        <w:rPr>
          <w:rFonts w:hint="eastAsia"/>
        </w:rPr>
        <w:t>としての取り扱い</w:t>
      </w:r>
      <w:r w:rsidR="000617E0">
        <w:rPr>
          <w:rFonts w:hint="eastAsia"/>
        </w:rPr>
        <w:t>②</w:t>
      </w:r>
      <w:r>
        <w:rPr>
          <w:rFonts w:hint="eastAsia"/>
        </w:rPr>
        <w:t>試合参加の制限がある　等です。</w:t>
      </w:r>
    </w:p>
    <w:p w14:paraId="0ED3931A" w14:textId="7FE0A7B0" w:rsidR="00A6465C" w:rsidRDefault="00B77C6F" w:rsidP="00535F02">
      <w:r>
        <w:rPr>
          <w:rFonts w:hint="eastAsia"/>
        </w:rPr>
        <w:t>相談に対して</w:t>
      </w:r>
      <w:r w:rsidR="00A6465C">
        <w:rPr>
          <w:rFonts w:hint="eastAsia"/>
        </w:rPr>
        <w:t>日本スポーツ少年団相談窓口(弁護士)からの指摘事項として以下が示されました</w:t>
      </w:r>
    </w:p>
    <w:p w14:paraId="614A1D3C" w14:textId="31D05ADD" w:rsidR="00E874C0" w:rsidRPr="00A6465C" w:rsidRDefault="00E874C0" w:rsidP="00E874C0">
      <w:pPr>
        <w:pStyle w:val="a3"/>
        <w:numPr>
          <w:ilvl w:val="0"/>
          <w:numId w:val="4"/>
        </w:numPr>
        <w:ind w:leftChars="0"/>
      </w:pPr>
      <w:r w:rsidRPr="00A6465C">
        <w:rPr>
          <w:rFonts w:hint="eastAsia"/>
        </w:rPr>
        <w:t>団員の</w:t>
      </w:r>
      <w:r w:rsidR="004A1C8F" w:rsidRPr="00A6465C">
        <w:rPr>
          <w:rFonts w:hint="eastAsia"/>
        </w:rPr>
        <w:t>スポーツ活動に</w:t>
      </w:r>
      <w:r w:rsidRPr="00A6465C">
        <w:rPr>
          <w:rFonts w:hint="eastAsia"/>
        </w:rPr>
        <w:t>不利益</w:t>
      </w:r>
      <w:r w:rsidR="004A1C8F" w:rsidRPr="00A6465C">
        <w:rPr>
          <w:rFonts w:hint="eastAsia"/>
        </w:rPr>
        <w:t>が生じないように</w:t>
      </w:r>
      <w:r w:rsidR="000617E0">
        <w:rPr>
          <w:rFonts w:hint="eastAsia"/>
        </w:rPr>
        <w:t>スポーツを断念させることが無いように</w:t>
      </w:r>
    </w:p>
    <w:p w14:paraId="00A7E545" w14:textId="76B8D3C1" w:rsidR="00300784" w:rsidRPr="00A6465C" w:rsidRDefault="00300784" w:rsidP="00A6465C">
      <w:pPr>
        <w:pStyle w:val="a3"/>
        <w:numPr>
          <w:ilvl w:val="0"/>
          <w:numId w:val="4"/>
        </w:numPr>
        <w:ind w:leftChars="0"/>
      </w:pPr>
      <w:r w:rsidRPr="00A6465C">
        <w:rPr>
          <w:rFonts w:hint="eastAsia"/>
        </w:rPr>
        <w:t>移籍、移動で個人の登録に関する権利</w:t>
      </w:r>
      <w:r w:rsidR="00B77C6F">
        <w:rPr>
          <w:rFonts w:hint="eastAsia"/>
        </w:rPr>
        <w:t>が制限されるのは</w:t>
      </w:r>
      <w:r w:rsidRPr="00A6465C">
        <w:rPr>
          <w:rFonts w:hint="eastAsia"/>
        </w:rPr>
        <w:t>検討を要する課題である。</w:t>
      </w:r>
    </w:p>
    <w:p w14:paraId="5423079B" w14:textId="2C655292" w:rsidR="00CD1E54" w:rsidRDefault="00B77C6F" w:rsidP="00DF6D00">
      <w:pPr>
        <w:pStyle w:val="a3"/>
        <w:ind w:leftChars="0" w:left="360"/>
      </w:pPr>
      <w:r>
        <w:rPr>
          <w:rFonts w:hint="eastAsia"/>
        </w:rPr>
        <w:t>(注)</w:t>
      </w:r>
      <w:r w:rsidR="00300784" w:rsidRPr="00A6465C">
        <w:rPr>
          <w:rFonts w:hint="eastAsia"/>
        </w:rPr>
        <w:t>日本バドミントン協会</w:t>
      </w:r>
      <w:r w:rsidR="000617E0">
        <w:rPr>
          <w:rFonts w:hint="eastAsia"/>
        </w:rPr>
        <w:t>等各層の</w:t>
      </w:r>
      <w:r w:rsidR="004A1C8F" w:rsidRPr="00B77C6F">
        <w:rPr>
          <w:rFonts w:hint="eastAsia"/>
          <w:b/>
          <w:bCs/>
        </w:rPr>
        <w:t>個人</w:t>
      </w:r>
      <w:r w:rsidR="00300784" w:rsidRPr="00B77C6F">
        <w:rPr>
          <w:rFonts w:hint="eastAsia"/>
          <w:b/>
          <w:bCs/>
        </w:rPr>
        <w:t>登録</w:t>
      </w:r>
      <w:r>
        <w:rPr>
          <w:rFonts w:hint="eastAsia"/>
        </w:rPr>
        <w:t>が</w:t>
      </w:r>
      <w:r w:rsidR="004A1C8F" w:rsidRPr="00A6465C">
        <w:rPr>
          <w:rFonts w:hint="eastAsia"/>
        </w:rPr>
        <w:t>チームの変更によって</w:t>
      </w:r>
      <w:r>
        <w:rPr>
          <w:rFonts w:hint="eastAsia"/>
        </w:rPr>
        <w:t>制限されること</w:t>
      </w:r>
      <w:r w:rsidR="00CD1E54">
        <w:rPr>
          <w:rFonts w:hint="eastAsia"/>
        </w:rPr>
        <w:t>は</w:t>
      </w:r>
      <w:r w:rsidR="00BC0706">
        <w:rPr>
          <w:rFonts w:hint="eastAsia"/>
        </w:rPr>
        <w:t>制限のない都県も有ることから</w:t>
      </w:r>
      <w:r w:rsidR="00CD1E54">
        <w:rPr>
          <w:rFonts w:hint="eastAsia"/>
        </w:rPr>
        <w:t>検討を要する課題である。</w:t>
      </w:r>
      <w:r w:rsidR="00384475">
        <w:rPr>
          <w:rFonts w:hint="eastAsia"/>
        </w:rPr>
        <w:t>と指摘されました</w:t>
      </w:r>
    </w:p>
    <w:p w14:paraId="38EB8FBC" w14:textId="03F2A4DB" w:rsidR="00384475" w:rsidRDefault="00384475" w:rsidP="000617E0">
      <w:pPr>
        <w:rPr>
          <w:b/>
          <w:bCs/>
        </w:rPr>
      </w:pPr>
      <w:r>
        <w:rPr>
          <w:rFonts w:hint="eastAsia"/>
          <w:b/>
          <w:bCs/>
        </w:rPr>
        <w:t>２．指摘に対する今年度の対応</w:t>
      </w:r>
    </w:p>
    <w:p w14:paraId="6BA7C5F4" w14:textId="27392C10" w:rsidR="00CD1E54" w:rsidRDefault="00CD1E54" w:rsidP="00384475">
      <w:pPr>
        <w:ind w:firstLineChars="100" w:firstLine="206"/>
      </w:pPr>
      <w:r w:rsidRPr="00865B64">
        <w:rPr>
          <w:rFonts w:hint="eastAsia"/>
          <w:b/>
          <w:bCs/>
        </w:rPr>
        <w:t>学年別大会</w:t>
      </w:r>
      <w:r w:rsidR="00384475">
        <w:rPr>
          <w:rFonts w:hint="eastAsia"/>
          <w:b/>
          <w:bCs/>
        </w:rPr>
        <w:t>の参加資格変更　　－</w:t>
      </w:r>
      <w:r w:rsidR="000617E0" w:rsidRPr="000617E0">
        <w:rPr>
          <w:b/>
          <w:bCs/>
        </w:rPr>
        <w:t>選手の参加資格を拡大</w:t>
      </w:r>
      <w:r w:rsidR="00384475">
        <w:rPr>
          <w:rFonts w:ascii="ＭＳ 明朝" w:eastAsia="ＭＳ 明朝" w:hAnsi="ＭＳ 明朝" w:cs="ＭＳ 明朝" w:hint="eastAsia"/>
          <w:b/>
          <w:bCs/>
        </w:rPr>
        <w:t>－</w:t>
      </w:r>
      <w:r>
        <w:rPr>
          <w:rFonts w:hint="eastAsia"/>
        </w:rPr>
        <w:t>（</w:t>
      </w:r>
      <w:r w:rsidR="000617E0">
        <w:rPr>
          <w:rFonts w:hint="eastAsia"/>
        </w:rPr>
        <w:t>下線</w:t>
      </w:r>
      <w:r>
        <w:rPr>
          <w:rFonts w:hint="eastAsia"/>
        </w:rPr>
        <w:t>部分が変更）</w:t>
      </w:r>
    </w:p>
    <w:p w14:paraId="10428380" w14:textId="297AA4AB" w:rsidR="00CD1E54" w:rsidRDefault="00CD1E54" w:rsidP="00CD1E54">
      <w:pPr>
        <w:ind w:firstLineChars="100" w:firstLine="210"/>
      </w:pPr>
      <w:r>
        <w:rPr>
          <w:rFonts w:hint="eastAsia"/>
        </w:rPr>
        <w:t>９　参加資格</w:t>
      </w:r>
      <w:r>
        <w:tab/>
        <w:t>令和3年度千葉県小学生バドミントン連盟及び(公財)日本バドミントン協会に登録</w:t>
      </w:r>
    </w:p>
    <w:p w14:paraId="62BB869C" w14:textId="7FBF09D6" w:rsidR="00CD1E54" w:rsidRDefault="00CD1E54" w:rsidP="00CD1E54">
      <w:pPr>
        <w:ind w:firstLineChars="100" w:firstLine="210"/>
      </w:pPr>
      <w:r>
        <w:rPr>
          <w:rFonts w:hint="eastAsia"/>
        </w:rPr>
        <w:t xml:space="preserve">　　　　　　　するもの。尚、登録は試合当日可能であり登録費は参加費と共に納入すること</w:t>
      </w:r>
    </w:p>
    <w:p w14:paraId="4F2808F4" w14:textId="5EE95C56" w:rsidR="00CD1E54" w:rsidRPr="000617E0" w:rsidRDefault="00CD1E54" w:rsidP="00CD1E54">
      <w:pPr>
        <w:ind w:firstLineChars="800" w:firstLine="1680"/>
        <w:rPr>
          <w:color w:val="FF0000"/>
          <w:u w:val="single"/>
        </w:rPr>
      </w:pPr>
      <w:r w:rsidRPr="000617E0">
        <w:rPr>
          <w:color w:val="FF0000"/>
          <w:u w:val="single"/>
        </w:rPr>
        <w:t>4月登録と異なる所属での参加を認める。但し、個人又は新規設立チームとして参加を</w:t>
      </w:r>
    </w:p>
    <w:p w14:paraId="7543201F" w14:textId="03D1F684" w:rsidR="00BC0706" w:rsidRPr="000617E0" w:rsidRDefault="00CD1E54" w:rsidP="00CE3CDC">
      <w:pPr>
        <w:ind w:firstLineChars="800" w:firstLine="1680"/>
        <w:rPr>
          <w:u w:val="single"/>
        </w:rPr>
      </w:pPr>
      <w:r w:rsidRPr="000617E0">
        <w:rPr>
          <w:rFonts w:hint="eastAsia"/>
          <w:color w:val="FF0000"/>
          <w:u w:val="single"/>
        </w:rPr>
        <w:t>申し込むこと</w:t>
      </w:r>
      <w:r w:rsidRPr="000617E0">
        <w:rPr>
          <w:rFonts w:hint="eastAsia"/>
          <w:u w:val="single"/>
        </w:rPr>
        <w:t>。</w:t>
      </w:r>
    </w:p>
    <w:p w14:paraId="05EC5231" w14:textId="6D69BB53" w:rsidR="00F87CD8" w:rsidRPr="00DF6D00" w:rsidRDefault="00BC0706" w:rsidP="00CD1E54">
      <w:pPr>
        <w:rPr>
          <w:b/>
          <w:bCs/>
        </w:rPr>
      </w:pPr>
      <w:r>
        <w:rPr>
          <w:rFonts w:hint="eastAsia"/>
          <w:b/>
          <w:bCs/>
        </w:rPr>
        <w:t>３．</w:t>
      </w:r>
      <w:r w:rsidR="00DF6D00" w:rsidRPr="00DF6D00">
        <w:rPr>
          <w:rFonts w:hint="eastAsia"/>
          <w:b/>
          <w:bCs/>
        </w:rPr>
        <w:t>変更の考え方</w:t>
      </w:r>
    </w:p>
    <w:p w14:paraId="08688132" w14:textId="1401A2DB" w:rsidR="007B7C5F" w:rsidRDefault="00865B64" w:rsidP="00DF6D00">
      <w:r>
        <w:rPr>
          <w:rFonts w:hint="eastAsia"/>
        </w:rPr>
        <w:t>上記</w:t>
      </w:r>
      <w:r w:rsidR="007B7C5F">
        <w:rPr>
          <w:rFonts w:hint="eastAsia"/>
        </w:rPr>
        <w:t>、</w:t>
      </w:r>
      <w:r>
        <w:rPr>
          <w:rFonts w:hint="eastAsia"/>
        </w:rPr>
        <w:t>参加資格においての要件は従来から個人登録のみです、但し、個人登録は、チーム登録と同時に</w:t>
      </w:r>
      <w:r w:rsidR="005D0E16">
        <w:rPr>
          <w:rFonts w:hint="eastAsia"/>
        </w:rPr>
        <w:t>チームを</w:t>
      </w:r>
      <w:r w:rsidR="00132059">
        <w:rPr>
          <w:rFonts w:hint="eastAsia"/>
        </w:rPr>
        <w:t>通して</w:t>
      </w:r>
      <w:r w:rsidR="005D0E16">
        <w:rPr>
          <w:rFonts w:hint="eastAsia"/>
        </w:rPr>
        <w:t>行はれます</w:t>
      </w:r>
      <w:r>
        <w:rPr>
          <w:rFonts w:hint="eastAsia"/>
        </w:rPr>
        <w:t>。</w:t>
      </w:r>
      <w:r w:rsidR="005D0E16">
        <w:rPr>
          <w:rFonts w:hint="eastAsia"/>
        </w:rPr>
        <w:t>さらに</w:t>
      </w:r>
      <w:r>
        <w:rPr>
          <w:rFonts w:hint="eastAsia"/>
        </w:rPr>
        <w:t>登録に関する注意事項に年度内の移籍後、年度内の試合参加は不可との</w:t>
      </w:r>
      <w:r w:rsidR="007B7C5F">
        <w:rPr>
          <w:rFonts w:hint="eastAsia"/>
        </w:rPr>
        <w:t>規定があります。従って、移籍した場合はその年度内の試合には参加でき</w:t>
      </w:r>
      <w:r w:rsidR="00F87CD8">
        <w:rPr>
          <w:rFonts w:hint="eastAsia"/>
        </w:rPr>
        <w:t>ません</w:t>
      </w:r>
      <w:r w:rsidR="007B7C5F">
        <w:rPr>
          <w:rFonts w:hint="eastAsia"/>
        </w:rPr>
        <w:t>。</w:t>
      </w:r>
    </w:p>
    <w:p w14:paraId="53878F6F" w14:textId="53C8F4C0" w:rsidR="00CE3CDC" w:rsidRDefault="007D50CC" w:rsidP="00DF6D00">
      <w:r>
        <w:rPr>
          <w:rFonts w:hint="eastAsia"/>
        </w:rPr>
        <w:t>しかしながら、アマチュアの選手は</w:t>
      </w:r>
      <w:r w:rsidR="00DF6D00">
        <w:rPr>
          <w:rFonts w:hint="eastAsia"/>
        </w:rPr>
        <w:t>プロとは異なり</w:t>
      </w:r>
      <w:r>
        <w:rPr>
          <w:rFonts w:hint="eastAsia"/>
        </w:rPr>
        <w:t>、チームへの加入、</w:t>
      </w:r>
      <w:r w:rsidR="00CB4B3A">
        <w:rPr>
          <w:rFonts w:hint="eastAsia"/>
        </w:rPr>
        <w:t>脱退</w:t>
      </w:r>
      <w:r>
        <w:rPr>
          <w:rFonts w:hint="eastAsia"/>
        </w:rPr>
        <w:t>は制限される</w:t>
      </w:r>
      <w:r w:rsidR="006234D2">
        <w:rPr>
          <w:rFonts w:hint="eastAsia"/>
        </w:rPr>
        <w:t>もの</w:t>
      </w:r>
      <w:r>
        <w:rPr>
          <w:rFonts w:hint="eastAsia"/>
        </w:rPr>
        <w:t>ではありません。</w:t>
      </w:r>
      <w:r w:rsidR="00CB4B3A">
        <w:rPr>
          <w:rFonts w:hint="eastAsia"/>
        </w:rPr>
        <w:t>加入に関してはチーム側に諾否の権利が</w:t>
      </w:r>
      <w:r w:rsidR="00F87CD8">
        <w:rPr>
          <w:rFonts w:hint="eastAsia"/>
        </w:rPr>
        <w:t>有ってよく</w:t>
      </w:r>
      <w:r w:rsidR="00CB4B3A">
        <w:rPr>
          <w:rFonts w:hint="eastAsia"/>
        </w:rPr>
        <w:t>、脱退に関しては選手にあると思います。加えて、脱退後の活動に対しても制限はないと思いますが、前所属チーム</w:t>
      </w:r>
      <w:r w:rsidR="00C4332D">
        <w:rPr>
          <w:rFonts w:hint="eastAsia"/>
        </w:rPr>
        <w:t>に配慮して</w:t>
      </w:r>
      <w:r w:rsidR="00DF6D00">
        <w:rPr>
          <w:rFonts w:hint="eastAsia"/>
        </w:rPr>
        <w:t>試合</w:t>
      </w:r>
      <w:r w:rsidR="00CB4B3A">
        <w:rPr>
          <w:rFonts w:hint="eastAsia"/>
        </w:rPr>
        <w:t>参加不可に繋がっています。個人での活動は制限されるのもではなく</w:t>
      </w:r>
      <w:r w:rsidR="00C4332D">
        <w:rPr>
          <w:rFonts w:hint="eastAsia"/>
        </w:rPr>
        <w:t>バドミントンを行うことを断念させて</w:t>
      </w:r>
      <w:r w:rsidR="000617E0">
        <w:rPr>
          <w:rFonts w:hint="eastAsia"/>
        </w:rPr>
        <w:t>は</w:t>
      </w:r>
      <w:r w:rsidR="00C4332D">
        <w:rPr>
          <w:rFonts w:hint="eastAsia"/>
        </w:rPr>
        <w:t>なりません</w:t>
      </w:r>
      <w:r w:rsidR="00CB4B3A">
        <w:rPr>
          <w:rFonts w:hint="eastAsia"/>
        </w:rPr>
        <w:t>。</w:t>
      </w:r>
      <w:r w:rsidR="00B55290">
        <w:rPr>
          <w:rFonts w:hint="eastAsia"/>
        </w:rPr>
        <w:t>又日本バドミントン協会</w:t>
      </w:r>
      <w:r w:rsidR="00F87CD8">
        <w:rPr>
          <w:rFonts w:hint="eastAsia"/>
        </w:rPr>
        <w:t>をはじめとする各層の</w:t>
      </w:r>
      <w:r w:rsidR="00B55290">
        <w:rPr>
          <w:rFonts w:hint="eastAsia"/>
        </w:rPr>
        <w:t>個人登録の権利がチームの脱退によって一方的に剥奪されることも課題です。</w:t>
      </w:r>
      <w:r w:rsidR="00DF6D00">
        <w:rPr>
          <w:rFonts w:hint="eastAsia"/>
        </w:rPr>
        <w:t>さらに、関東各都県の状況等を調査し</w:t>
      </w:r>
      <w:r w:rsidR="00CE3CDC">
        <w:rPr>
          <w:rFonts w:hint="eastAsia"/>
        </w:rPr>
        <w:t>日本スポーツ協会の指摘事項を踏まえて</w:t>
      </w:r>
      <w:r w:rsidR="00DF6D00">
        <w:rPr>
          <w:rFonts w:hint="eastAsia"/>
        </w:rPr>
        <w:t>今回の変更を行いました。</w:t>
      </w:r>
      <w:r w:rsidR="00CE3CDC" w:rsidRPr="00CE3CDC">
        <w:rPr>
          <w:rFonts w:hint="eastAsia"/>
        </w:rPr>
        <w:t>指摘後かなり時間を経過しておりますので今年度の変更といたしました</w:t>
      </w:r>
      <w:r w:rsidR="00CE3CDC">
        <w:rPr>
          <w:rFonts w:hint="eastAsia"/>
        </w:rPr>
        <w:t>各位のご理解をお願いいたします。</w:t>
      </w:r>
    </w:p>
    <w:p w14:paraId="003F9A89" w14:textId="3A2F3018" w:rsidR="00E3519C" w:rsidRDefault="00BC0706" w:rsidP="00E3519C">
      <w:r>
        <w:rPr>
          <w:rFonts w:hint="eastAsia"/>
          <w:b/>
          <w:bCs/>
        </w:rPr>
        <w:t>４．</w:t>
      </w:r>
      <w:r w:rsidR="00026FC7" w:rsidRPr="00865B64">
        <w:rPr>
          <w:rFonts w:hint="eastAsia"/>
          <w:b/>
          <w:bCs/>
        </w:rPr>
        <w:t>参考：</w:t>
      </w:r>
      <w:r w:rsidR="00E905B0" w:rsidRPr="00865B64">
        <w:rPr>
          <w:rFonts w:hint="eastAsia"/>
          <w:b/>
          <w:bCs/>
        </w:rPr>
        <w:t>調査</w:t>
      </w:r>
      <w:r w:rsidR="00026FC7" w:rsidRPr="00865B64">
        <w:rPr>
          <w:rFonts w:hint="eastAsia"/>
          <w:b/>
          <w:bCs/>
        </w:rPr>
        <w:t>結果</w:t>
      </w:r>
      <w:r>
        <w:rPr>
          <w:rFonts w:hint="eastAsia"/>
          <w:b/>
          <w:bCs/>
        </w:rPr>
        <w:t xml:space="preserve">　</w:t>
      </w:r>
      <w:r w:rsidR="00384475">
        <w:rPr>
          <w:rFonts w:hint="eastAsia"/>
          <w:b/>
          <w:bCs/>
        </w:rPr>
        <w:t>―</w:t>
      </w:r>
      <w:r w:rsidR="00E3519C">
        <w:rPr>
          <w:rFonts w:hint="eastAsia"/>
        </w:rPr>
        <w:t>各</w:t>
      </w:r>
      <w:r w:rsidR="00456777">
        <w:rPr>
          <w:rFonts w:hint="eastAsia"/>
        </w:rPr>
        <w:t>都</w:t>
      </w:r>
      <w:r w:rsidR="00E3519C">
        <w:rPr>
          <w:rFonts w:hint="eastAsia"/>
        </w:rPr>
        <w:t>県の状況</w:t>
      </w:r>
      <w:r w:rsidR="00384475">
        <w:rPr>
          <w:rFonts w:hint="eastAsia"/>
        </w:rPr>
        <w:t>―</w:t>
      </w:r>
      <w:r w:rsidR="00E3519C">
        <w:rPr>
          <w:rFonts w:hint="eastAsia"/>
        </w:rPr>
        <w:t xml:space="preserve">　</w:t>
      </w:r>
    </w:p>
    <w:p w14:paraId="5E40E4C8" w14:textId="3F58ED21" w:rsidR="00456777" w:rsidRDefault="00456777" w:rsidP="00E3519C">
      <w:r>
        <w:rPr>
          <w:rFonts w:hint="eastAsia"/>
        </w:rPr>
        <w:t xml:space="preserve">　・移籍</w:t>
      </w:r>
      <w:r w:rsidR="00BC0706">
        <w:rPr>
          <w:rFonts w:hint="eastAsia"/>
        </w:rPr>
        <w:t>(移動)</w:t>
      </w:r>
      <w:r>
        <w:rPr>
          <w:rFonts w:hint="eastAsia"/>
        </w:rPr>
        <w:t>可能</w:t>
      </w:r>
      <w:r>
        <w:tab/>
      </w:r>
      <w:r>
        <w:tab/>
      </w:r>
      <w:r>
        <w:tab/>
      </w:r>
      <w:r>
        <w:tab/>
      </w:r>
      <w:r>
        <w:tab/>
      </w:r>
      <w:r>
        <w:tab/>
      </w:r>
      <w:r w:rsidR="00B3517C">
        <w:tab/>
      </w:r>
      <w:r>
        <w:rPr>
          <w:rFonts w:hint="eastAsia"/>
        </w:rPr>
        <w:t>３</w:t>
      </w:r>
    </w:p>
    <w:p w14:paraId="67D25880" w14:textId="518DCEF3" w:rsidR="00456777" w:rsidRDefault="00456777" w:rsidP="00E3519C">
      <w:r>
        <w:rPr>
          <w:rFonts w:hint="eastAsia"/>
        </w:rPr>
        <w:t xml:space="preserve">　・移籍後</w:t>
      </w:r>
      <w:r w:rsidR="00B3517C">
        <w:rPr>
          <w:rFonts w:hint="eastAsia"/>
        </w:rPr>
        <w:t>でも</w:t>
      </w:r>
      <w:r>
        <w:rPr>
          <w:rFonts w:hint="eastAsia"/>
        </w:rPr>
        <w:t>地区大会・全国大会に繋がらない試合は参加可</w:t>
      </w:r>
      <w:r>
        <w:tab/>
      </w:r>
      <w:r w:rsidR="00BC0706">
        <w:tab/>
      </w:r>
      <w:r>
        <w:rPr>
          <w:rFonts w:hint="eastAsia"/>
        </w:rPr>
        <w:t>２</w:t>
      </w:r>
    </w:p>
    <w:p w14:paraId="154BAAB9" w14:textId="48491073" w:rsidR="00456777" w:rsidRDefault="00456777" w:rsidP="00E3519C">
      <w:r>
        <w:rPr>
          <w:rFonts w:hint="eastAsia"/>
        </w:rPr>
        <w:t xml:space="preserve">　・</w:t>
      </w:r>
      <w:r w:rsidR="00DE195E">
        <w:rPr>
          <w:rFonts w:hint="eastAsia"/>
        </w:rPr>
        <w:t>移籍後すべての大会に参加できない</w:t>
      </w:r>
      <w:r w:rsidR="00DE195E">
        <w:tab/>
      </w:r>
      <w:r w:rsidR="00DE195E">
        <w:tab/>
      </w:r>
      <w:r w:rsidR="00DE195E">
        <w:tab/>
      </w:r>
      <w:r w:rsidR="00B3517C">
        <w:tab/>
      </w:r>
      <w:r w:rsidR="00BC0706">
        <w:tab/>
      </w:r>
      <w:r w:rsidR="00DE195E">
        <w:rPr>
          <w:rFonts w:hint="eastAsia"/>
        </w:rPr>
        <w:t>２</w:t>
      </w:r>
    </w:p>
    <w:p w14:paraId="73671AC8" w14:textId="3D0C2033" w:rsidR="00DE195E" w:rsidRDefault="00DE195E" w:rsidP="00E3519C">
      <w:r>
        <w:rPr>
          <w:rFonts w:hint="eastAsia"/>
        </w:rPr>
        <w:t xml:space="preserve">　・規定していない(ケースがない)</w:t>
      </w:r>
      <w:r>
        <w:tab/>
      </w:r>
      <w:r>
        <w:tab/>
      </w:r>
      <w:r>
        <w:tab/>
      </w:r>
      <w:r>
        <w:tab/>
      </w:r>
      <w:r w:rsidR="00B3517C">
        <w:tab/>
      </w:r>
      <w:r w:rsidR="00BC0706">
        <w:tab/>
      </w:r>
      <w:r>
        <w:rPr>
          <w:rFonts w:hint="eastAsia"/>
        </w:rPr>
        <w:t>２</w:t>
      </w:r>
    </w:p>
    <w:p w14:paraId="153C09FD" w14:textId="043698FF" w:rsidR="003D5EF7" w:rsidRPr="003D5EF7" w:rsidRDefault="003D5EF7" w:rsidP="00E3519C">
      <w:pPr>
        <w:rPr>
          <w:b/>
          <w:bCs/>
        </w:rPr>
      </w:pPr>
      <w:r w:rsidRPr="003D5EF7">
        <w:rPr>
          <w:rFonts w:hint="eastAsia"/>
          <w:b/>
          <w:bCs/>
        </w:rPr>
        <w:t>５．来年度以降について</w:t>
      </w:r>
    </w:p>
    <w:p w14:paraId="4AF1C6DA" w14:textId="6035252E" w:rsidR="00C12933" w:rsidRPr="00D14DF1" w:rsidRDefault="003D5EF7" w:rsidP="003D5EF7">
      <w:r>
        <w:rPr>
          <w:rFonts w:hint="eastAsia"/>
        </w:rPr>
        <w:t xml:space="preserve">　　今回の参加資格を踏まえた形で整理成分化します。　　　　　　　　　　　　　　　　</w:t>
      </w:r>
      <w:r w:rsidR="00BC0706">
        <w:rPr>
          <w:rFonts w:hint="eastAsia"/>
        </w:rPr>
        <w:t xml:space="preserve">　　</w:t>
      </w:r>
      <w:r w:rsidR="009A04F6">
        <w:rPr>
          <w:rFonts w:hint="eastAsia"/>
        </w:rPr>
        <w:t>以上</w:t>
      </w:r>
    </w:p>
    <w:sectPr w:rsidR="00C12933" w:rsidRPr="00D14DF1" w:rsidSect="003D5EF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3593"/>
    <w:multiLevelType w:val="hybridMultilevel"/>
    <w:tmpl w:val="9BB85E32"/>
    <w:lvl w:ilvl="0" w:tplc="88DC06F0">
      <w:start w:val="2"/>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 w15:restartNumberingAfterBreak="0">
    <w:nsid w:val="232C0A7F"/>
    <w:multiLevelType w:val="hybridMultilevel"/>
    <w:tmpl w:val="169A631E"/>
    <w:lvl w:ilvl="0" w:tplc="B658DF82">
      <w:start w:val="2"/>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 w15:restartNumberingAfterBreak="0">
    <w:nsid w:val="26857723"/>
    <w:multiLevelType w:val="hybridMultilevel"/>
    <w:tmpl w:val="98127A58"/>
    <w:lvl w:ilvl="0" w:tplc="2C82CF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034D8D"/>
    <w:multiLevelType w:val="hybridMultilevel"/>
    <w:tmpl w:val="7518AF46"/>
    <w:lvl w:ilvl="0" w:tplc="689CC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6942DC"/>
    <w:multiLevelType w:val="hybridMultilevel"/>
    <w:tmpl w:val="FDD0AD60"/>
    <w:lvl w:ilvl="0" w:tplc="01B4D7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0FE0686"/>
    <w:multiLevelType w:val="hybridMultilevel"/>
    <w:tmpl w:val="2CAE64BA"/>
    <w:lvl w:ilvl="0" w:tplc="3F80666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635080C"/>
    <w:multiLevelType w:val="hybridMultilevel"/>
    <w:tmpl w:val="E7565084"/>
    <w:lvl w:ilvl="0" w:tplc="49DE1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B56205"/>
    <w:multiLevelType w:val="hybridMultilevel"/>
    <w:tmpl w:val="B886724C"/>
    <w:lvl w:ilvl="0" w:tplc="BD3E7E30">
      <w:start w:val="1"/>
      <w:numFmt w:val="decimalEnclosedCircle"/>
      <w:lvlText w:val="%1"/>
      <w:lvlJc w:val="left"/>
      <w:pPr>
        <w:ind w:left="360" w:hanging="360"/>
      </w:pPr>
      <w:rPr>
        <w:rFonts w:hint="default"/>
      </w:rPr>
    </w:lvl>
    <w:lvl w:ilvl="1" w:tplc="382C5FCE">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A4"/>
    <w:rsid w:val="00003467"/>
    <w:rsid w:val="00026FC7"/>
    <w:rsid w:val="000617E0"/>
    <w:rsid w:val="00132059"/>
    <w:rsid w:val="001B2D55"/>
    <w:rsid w:val="002C3496"/>
    <w:rsid w:val="002E08DE"/>
    <w:rsid w:val="00300784"/>
    <w:rsid w:val="0036633E"/>
    <w:rsid w:val="00384475"/>
    <w:rsid w:val="00392C8A"/>
    <w:rsid w:val="003D5EF7"/>
    <w:rsid w:val="00456777"/>
    <w:rsid w:val="004A1C8F"/>
    <w:rsid w:val="005121D6"/>
    <w:rsid w:val="00535F02"/>
    <w:rsid w:val="005D0E16"/>
    <w:rsid w:val="006234D2"/>
    <w:rsid w:val="006314F8"/>
    <w:rsid w:val="006F30F0"/>
    <w:rsid w:val="007B7C5F"/>
    <w:rsid w:val="007D50CC"/>
    <w:rsid w:val="008379A4"/>
    <w:rsid w:val="00865B64"/>
    <w:rsid w:val="00964EEB"/>
    <w:rsid w:val="009A04F6"/>
    <w:rsid w:val="00A25010"/>
    <w:rsid w:val="00A6465C"/>
    <w:rsid w:val="00B3517C"/>
    <w:rsid w:val="00B55290"/>
    <w:rsid w:val="00B560F8"/>
    <w:rsid w:val="00B77C6F"/>
    <w:rsid w:val="00BC0706"/>
    <w:rsid w:val="00C12933"/>
    <w:rsid w:val="00C4332D"/>
    <w:rsid w:val="00C74F22"/>
    <w:rsid w:val="00CB4B3A"/>
    <w:rsid w:val="00CD1E54"/>
    <w:rsid w:val="00CE3CDC"/>
    <w:rsid w:val="00D14DF1"/>
    <w:rsid w:val="00DE195E"/>
    <w:rsid w:val="00DF6D00"/>
    <w:rsid w:val="00E3519C"/>
    <w:rsid w:val="00E874C0"/>
    <w:rsid w:val="00E905B0"/>
    <w:rsid w:val="00F87CD8"/>
    <w:rsid w:val="00FE3EAE"/>
    <w:rsid w:val="00FE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EA5249"/>
  <w15:chartTrackingRefBased/>
  <w15:docId w15:val="{F61180E8-8488-4F37-938A-394907C6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佐倉 和明</dc:creator>
  <cp:keywords/>
  <dc:description/>
  <cp:lastModifiedBy>冨田 智大</cp:lastModifiedBy>
  <cp:revision>2</cp:revision>
  <dcterms:created xsi:type="dcterms:W3CDTF">2022-02-11T07:00:00Z</dcterms:created>
  <dcterms:modified xsi:type="dcterms:W3CDTF">2022-02-11T07:00:00Z</dcterms:modified>
</cp:coreProperties>
</file>